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B4" w:rsidRPr="00F93FF5" w:rsidRDefault="007A74B4" w:rsidP="007A74B4">
      <w:pPr>
        <w:tabs>
          <w:tab w:val="left" w:pos="1440"/>
          <w:tab w:val="left" w:pos="1800"/>
          <w:tab w:val="left" w:pos="5400"/>
        </w:tabs>
        <w:jc w:val="right"/>
        <w:rPr>
          <w:rFonts w:ascii="TH SarabunPSK" w:hAnsi="TH SarabunPSK" w:cs="TH SarabunPSK"/>
          <w:sz w:val="30"/>
          <w:szCs w:val="30"/>
        </w:rPr>
      </w:pPr>
      <w:r w:rsidRPr="005A717A">
        <w:rPr>
          <w:rFonts w:ascii="TH SarabunPSK" w:hAnsi="TH SarabunPSK" w:cs="TH SarabunPSK"/>
          <w:sz w:val="30"/>
          <w:szCs w:val="30"/>
          <w:cs/>
        </w:rPr>
        <w:t xml:space="preserve">เอกสารแนบที่ </w:t>
      </w:r>
      <w:r>
        <w:rPr>
          <w:rFonts w:ascii="TH SarabunPSK" w:hAnsi="TH SarabunPSK" w:cs="TH SarabunPSK" w:hint="cs"/>
          <w:sz w:val="30"/>
          <w:szCs w:val="30"/>
          <w:cs/>
        </w:rPr>
        <w:t>4 (1)</w:t>
      </w:r>
    </w:p>
    <w:p w:rsidR="007A74B4" w:rsidRDefault="007A74B4" w:rsidP="00636AD1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เอกสารสรุปเป้าหมายผลงานกลุ่ม/ศูนย์</w:t>
      </w:r>
    </w:p>
    <w:p w:rsidR="00636AD1" w:rsidRDefault="00636AD1" w:rsidP="00636A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6AD1">
        <w:rPr>
          <w:rFonts w:ascii="TH SarabunPSK" w:hAnsi="TH SarabunPSK" w:cs="TH SarabunPSK"/>
          <w:b/>
          <w:bCs/>
          <w:sz w:val="32"/>
          <w:szCs w:val="32"/>
          <w:cs/>
        </w:rPr>
        <w:t>สำหรับสาขาวิชามนุษยศาสตร์ และสังคมศาสตร์</w:t>
      </w:r>
    </w:p>
    <w:p w:rsidR="007A74B4" w:rsidRPr="007A74B4" w:rsidRDefault="007A74B4" w:rsidP="00636AD1">
      <w:pPr>
        <w:spacing w:before="24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ชื่อกลุ่ม/ศูนย์: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</w:t>
      </w:r>
    </w:p>
    <w:p w:rsidR="007A74B4" w:rsidRPr="00636AD1" w:rsidRDefault="007A74B4" w:rsidP="00636AD1">
      <w:pPr>
        <w:spacing w:after="240"/>
        <w:jc w:val="thaiDistribute"/>
        <w:rPr>
          <w:rFonts w:ascii="TH SarabunPSK" w:eastAsia="TH SarabunPSK" w:hAnsi="TH SarabunPSK" w:cs="TH SarabunPSK" w:hint="cs"/>
          <w:b/>
          <w:sz w:val="32"/>
          <w:szCs w:val="32"/>
        </w:rPr>
      </w:pP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 w:rsidRPr="007A74B4">
        <w:rPr>
          <w:rFonts w:ascii="TH SarabunPSK" w:eastAsia="TH SarabunPSK" w:hAnsi="TH SarabunPSK" w:cs="TH SarabunPSK"/>
          <w:bCs/>
          <w:sz w:val="32"/>
          <w:szCs w:val="32"/>
        </w:rPr>
        <w:t>:</w:t>
      </w:r>
      <w:r w:rsidRPr="00853650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.....................................................งบประมาณ</w:t>
      </w:r>
      <w:r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Cs/>
          <w:sz w:val="32"/>
          <w:szCs w:val="32"/>
        </w:rPr>
        <w:t>…………………………………………………..</w:t>
      </w:r>
      <w:r w:rsidRPr="00853650">
        <w:rPr>
          <w:rFonts w:ascii="TH SarabunPSK" w:eastAsia="TH SarabunPSK" w:hAnsi="TH SarabunPSK" w:cs="TH SarabunPSK" w:hint="cs"/>
          <w:b/>
          <w:sz w:val="32"/>
          <w:szCs w:val="32"/>
          <w:cs/>
        </w:rPr>
        <w:t>บาท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6454"/>
        <w:gridCol w:w="1715"/>
      </w:tblGrid>
      <w:tr w:rsidR="00636AD1" w:rsidRPr="00C97218" w:rsidTr="00DE1332">
        <w:trPr>
          <w:trHeight w:val="332"/>
          <w:jc w:val="center"/>
        </w:trPr>
        <w:tc>
          <w:tcPr>
            <w:tcW w:w="7435" w:type="dxa"/>
            <w:gridSpan w:val="2"/>
            <w:shd w:val="clear" w:color="000000" w:fill="BFBFBF"/>
            <w:noWrap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1715" w:type="dxa"/>
            <w:shd w:val="clear" w:color="000000" w:fill="BFBFBF"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636AD1" w:rsidRPr="00C97218" w:rsidTr="00DE1332">
        <w:trPr>
          <w:trHeight w:val="341"/>
          <w:jc w:val="center"/>
        </w:trPr>
        <w:tc>
          <w:tcPr>
            <w:tcW w:w="981" w:type="dxa"/>
            <w:shd w:val="clear" w:color="000000" w:fill="CCFFFF"/>
            <w:noWrap/>
            <w:vAlign w:val="bottom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</w:p>
        </w:tc>
        <w:tc>
          <w:tcPr>
            <w:tcW w:w="6454" w:type="dxa"/>
            <w:shd w:val="clear" w:color="000000" w:fill="CCFFFF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 ที่ต้องส่งมอบ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98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Q1</w:t>
            </w:r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Q2</w:t>
            </w:r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Q3</w:t>
            </w:r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Scopus Q4</w:t>
            </w:r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TCI Tier1</w:t>
            </w:r>
            <w:bookmarkStart w:id="0" w:name="_GoBack"/>
            <w:bookmarkEnd w:id="0"/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ฐานข้อมูลระดับชาติของประเทศอื่น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ที่เทียบเท่า</w:t>
            </w:r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cs/>
              </w:rPr>
              <w:t>ๆ</w:t>
            </w:r>
          </w:p>
        </w:tc>
        <w:tc>
          <w:tcPr>
            <w:tcW w:w="1715" w:type="dxa"/>
            <w:shd w:val="clear" w:color="auto" w:fill="FFFFFF" w:themeFill="background1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bottom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</w:p>
        </w:tc>
        <w:tc>
          <w:tcPr>
            <w:tcW w:w="6454" w:type="dxa"/>
            <w:shd w:val="clear" w:color="000000" w:fill="CCFFFF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107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KR12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ระดับความพร้อมทางสังคม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3</w:t>
            </w:r>
          </w:p>
        </w:tc>
        <w:tc>
          <w:tcPr>
            <w:tcW w:w="1715" w:type="dxa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4-6</w:t>
            </w:r>
          </w:p>
        </w:tc>
        <w:tc>
          <w:tcPr>
            <w:tcW w:w="1715" w:type="dxa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454" w:type="dxa"/>
            <w:shd w:val="clear" w:color="auto" w:fill="auto"/>
            <w:noWrap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</w:rPr>
              <w:t>SRL 7-9</w:t>
            </w:r>
          </w:p>
        </w:tc>
        <w:tc>
          <w:tcPr>
            <w:tcW w:w="1715" w:type="dxa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KR13</w:t>
            </w:r>
          </w:p>
        </w:tc>
        <w:tc>
          <w:tcPr>
            <w:tcW w:w="6454" w:type="dxa"/>
            <w:shd w:val="clear" w:color="000000" w:fill="CCFFFF"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FFF2CC" w:themeFill="accent4" w:themeFillTint="33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KR10</w:t>
            </w:r>
          </w:p>
        </w:tc>
        <w:tc>
          <w:tcPr>
            <w:tcW w:w="6454" w:type="dxa"/>
            <w:shd w:val="clear" w:color="auto" w:fill="FFF2CC" w:themeFill="accent4" w:themeFillTint="33"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งานแปล คู่มือ (เรื่อง)</w:t>
            </w:r>
          </w:p>
        </w:tc>
        <w:tc>
          <w:tcPr>
            <w:tcW w:w="1715" w:type="dxa"/>
            <w:shd w:val="clear" w:color="auto" w:fill="FFF2CC" w:themeFill="accent4" w:themeFillTint="33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FFF2CC" w:themeFill="accent4" w:themeFillTint="33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KR14</w:t>
            </w:r>
          </w:p>
        </w:tc>
        <w:tc>
          <w:tcPr>
            <w:tcW w:w="6454" w:type="dxa"/>
            <w:shd w:val="clear" w:color="auto" w:fill="FFF2CC" w:themeFill="accent4" w:themeFillTint="33"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1715" w:type="dxa"/>
            <w:shd w:val="clear" w:color="auto" w:fill="FFF2CC" w:themeFill="accent4" w:themeFillTint="33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auto" w:fill="FFF2CC" w:themeFill="accent4" w:themeFillTint="33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KR15</w:t>
            </w:r>
          </w:p>
        </w:tc>
        <w:tc>
          <w:tcPr>
            <w:tcW w:w="6454" w:type="dxa"/>
            <w:shd w:val="clear" w:color="auto" w:fill="FFF2CC" w:themeFill="accent4" w:themeFillTint="33"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1715" w:type="dxa"/>
            <w:shd w:val="clear" w:color="auto" w:fill="FFF2CC" w:themeFill="accent4" w:themeFillTint="33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bottom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</w:p>
        </w:tc>
        <w:tc>
          <w:tcPr>
            <w:tcW w:w="6454" w:type="dxa"/>
            <w:shd w:val="clear" w:color="000000" w:fill="CCFFFF"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CCFFFF"/>
            <w:noWrap/>
            <w:vAlign w:val="center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</w:p>
        </w:tc>
        <w:tc>
          <w:tcPr>
            <w:tcW w:w="6454" w:type="dxa"/>
            <w:shd w:val="clear" w:color="000000" w:fill="CCFFFF"/>
            <w:vAlign w:val="bottom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1715" w:type="dxa"/>
            <w:shd w:val="clear" w:color="000000" w:fill="CCFFFF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636AD1" w:rsidRPr="00C97218" w:rsidTr="00DE1332">
        <w:trPr>
          <w:trHeight w:val="69"/>
          <w:jc w:val="center"/>
        </w:trPr>
        <w:tc>
          <w:tcPr>
            <w:tcW w:w="981" w:type="dxa"/>
            <w:shd w:val="clear" w:color="000000" w:fill="FFFFCC"/>
            <w:noWrap/>
            <w:vAlign w:val="bottom"/>
            <w:hideMark/>
          </w:tcPr>
          <w:p w:rsidR="00636AD1" w:rsidRPr="00C97218" w:rsidRDefault="00636AD1" w:rsidP="003F7C0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6454" w:type="dxa"/>
            <w:shd w:val="clear" w:color="000000" w:fill="FFFFCC"/>
            <w:vAlign w:val="center"/>
            <w:hideMark/>
          </w:tcPr>
          <w:p w:rsidR="00636AD1" w:rsidRPr="00C97218" w:rsidRDefault="00636AD1" w:rsidP="003F7C05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1715" w:type="dxa"/>
            <w:shd w:val="clear" w:color="000000" w:fill="FFFFCC"/>
          </w:tcPr>
          <w:p w:rsidR="00636AD1" w:rsidRPr="004721BD" w:rsidRDefault="00636AD1" w:rsidP="003F7C05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:rsidR="00D65C6A" w:rsidRDefault="00D65C6A"/>
    <w:sectPr w:rsidR="00D65C6A" w:rsidSect="002B00F4">
      <w:pgSz w:w="11906" w:h="16838"/>
      <w:pgMar w:top="1134" w:right="1106" w:bottom="72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4"/>
    <w:rsid w:val="00636AD1"/>
    <w:rsid w:val="007A74B4"/>
    <w:rsid w:val="00D65C6A"/>
    <w:rsid w:val="00D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DADA"/>
  <w15:chartTrackingRefBased/>
  <w15:docId w15:val="{E6591256-1DFA-4070-AEFA-434D2C90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NATRADA TANAKOONTHIPPAPHA</cp:lastModifiedBy>
  <cp:revision>3</cp:revision>
  <dcterms:created xsi:type="dcterms:W3CDTF">2023-08-04T02:00:00Z</dcterms:created>
  <dcterms:modified xsi:type="dcterms:W3CDTF">2023-08-04T02:06:00Z</dcterms:modified>
</cp:coreProperties>
</file>